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4AF3" w14:textId="77777777" w:rsidR="00797BC5" w:rsidRDefault="004760AC">
      <w:pPr>
        <w:spacing w:after="0"/>
        <w:jc w:val="center"/>
        <w:rPr>
          <w:rFonts w:ascii="Times New Roman" w:hAnsi="Times New Roman"/>
          <w:bCs/>
          <w:sz w:val="24"/>
          <w:szCs w:val="24"/>
        </w:rPr>
      </w:pPr>
      <w:r>
        <w:rPr>
          <w:rFonts w:ascii="Times New Roman" w:hAnsi="Times New Roman"/>
          <w:bCs/>
          <w:sz w:val="24"/>
          <w:szCs w:val="24"/>
        </w:rPr>
        <w:t xml:space="preserve">                                              PATVIRTINTA    </w:t>
      </w:r>
    </w:p>
    <w:p w14:paraId="04FBEF6C" w14:textId="77777777" w:rsidR="00797BC5" w:rsidRDefault="004760AC">
      <w:pPr>
        <w:spacing w:after="0"/>
        <w:jc w:val="both"/>
        <w:rPr>
          <w:rFonts w:ascii="Times New Roman" w:hAnsi="Times New Roman"/>
          <w:bCs/>
          <w:sz w:val="24"/>
          <w:szCs w:val="24"/>
        </w:rPr>
      </w:pPr>
      <w:r>
        <w:rPr>
          <w:rFonts w:ascii="Times New Roman" w:hAnsi="Times New Roman"/>
          <w:bCs/>
          <w:sz w:val="24"/>
          <w:szCs w:val="24"/>
        </w:rPr>
        <w:t xml:space="preserve">                                                                                          Raseinių r. Betygalos Maironio gimnazijos                   </w:t>
      </w:r>
    </w:p>
    <w:p w14:paraId="501CBCFA" w14:textId="77777777" w:rsidR="00797BC5" w:rsidRDefault="004760AC">
      <w:pPr>
        <w:spacing w:after="0"/>
        <w:jc w:val="center"/>
        <w:rPr>
          <w:rFonts w:ascii="Times New Roman" w:hAnsi="Times New Roman"/>
          <w:bCs/>
          <w:sz w:val="24"/>
          <w:szCs w:val="24"/>
        </w:rPr>
      </w:pPr>
      <w:r>
        <w:rPr>
          <w:rFonts w:ascii="Times New Roman" w:hAnsi="Times New Roman"/>
          <w:bCs/>
          <w:sz w:val="24"/>
          <w:szCs w:val="24"/>
        </w:rPr>
        <w:t xml:space="preserve">                                                                           direktoriaus 2021 m. gruodžio 31 d.</w:t>
      </w:r>
    </w:p>
    <w:p w14:paraId="798AAC3E" w14:textId="67E34075" w:rsidR="00797BC5" w:rsidRDefault="004760AC">
      <w:pPr>
        <w:spacing w:after="0"/>
        <w:jc w:val="center"/>
      </w:pPr>
      <w:r>
        <w:rPr>
          <w:rFonts w:ascii="Times New Roman" w:hAnsi="Times New Roman"/>
          <w:bCs/>
          <w:sz w:val="24"/>
          <w:szCs w:val="24"/>
        </w:rPr>
        <w:t xml:space="preserve">                                          </w:t>
      </w:r>
      <w:r w:rsidR="0096189B">
        <w:rPr>
          <w:rFonts w:ascii="Times New Roman" w:hAnsi="Times New Roman"/>
          <w:bCs/>
          <w:sz w:val="24"/>
          <w:szCs w:val="24"/>
        </w:rPr>
        <w:t xml:space="preserve">     </w:t>
      </w:r>
      <w:r>
        <w:rPr>
          <w:rFonts w:ascii="Times New Roman" w:hAnsi="Times New Roman"/>
          <w:bCs/>
          <w:sz w:val="24"/>
          <w:szCs w:val="24"/>
        </w:rPr>
        <w:t xml:space="preserve"> įsakymu Nr.V</w:t>
      </w:r>
      <w:r>
        <w:rPr>
          <w:rFonts w:ascii="Times New Roman" w:hAnsi="Times New Roman"/>
          <w:bCs/>
          <w:sz w:val="24"/>
          <w:szCs w:val="24"/>
          <w:vertAlign w:val="subscript"/>
        </w:rPr>
        <w:t>1</w:t>
      </w:r>
      <w:r>
        <w:rPr>
          <w:rFonts w:ascii="Times New Roman" w:hAnsi="Times New Roman"/>
          <w:bCs/>
          <w:sz w:val="24"/>
          <w:szCs w:val="24"/>
        </w:rPr>
        <w:t>-</w:t>
      </w:r>
      <w:r w:rsidR="00BC63BE">
        <w:rPr>
          <w:rFonts w:ascii="Times New Roman" w:hAnsi="Times New Roman"/>
          <w:bCs/>
          <w:sz w:val="24"/>
          <w:szCs w:val="24"/>
        </w:rPr>
        <w:t>73</w:t>
      </w:r>
    </w:p>
    <w:p w14:paraId="57FEB62A" w14:textId="77777777" w:rsidR="00797BC5" w:rsidRDefault="00797BC5">
      <w:pPr>
        <w:spacing w:after="0"/>
        <w:jc w:val="center"/>
        <w:rPr>
          <w:rFonts w:ascii="Times New Roman" w:hAnsi="Times New Roman"/>
          <w:bCs/>
          <w:sz w:val="24"/>
          <w:szCs w:val="24"/>
        </w:rPr>
      </w:pPr>
    </w:p>
    <w:p w14:paraId="619F5BF9" w14:textId="77777777" w:rsidR="00797BC5" w:rsidRDefault="004760AC">
      <w:pPr>
        <w:shd w:val="clear" w:color="auto" w:fill="FFFFFF"/>
        <w:spacing w:after="150" w:line="408" w:lineRule="atLeast"/>
        <w:ind w:firstLine="426"/>
        <w:jc w:val="center"/>
      </w:pPr>
      <w:r>
        <w:rPr>
          <w:rFonts w:ascii="Times New Roman" w:eastAsia="Times New Roman" w:hAnsi="Times New Roman"/>
          <w:b/>
          <w:bCs/>
          <w:sz w:val="24"/>
          <w:szCs w:val="24"/>
          <w:lang w:eastAsia="lt-LT"/>
        </w:rPr>
        <w:t>RASEINIŲ R. BETYGALOS MAIRONIO GIMNAZIJOS MOKINIŲ INDIVIDUALIOS PAŽANGOS STEBĖJIMO  TVARKOS APRAŠAS</w:t>
      </w:r>
    </w:p>
    <w:p w14:paraId="39983CD2" w14:textId="77777777" w:rsidR="00797BC5" w:rsidRDefault="004760AC">
      <w:pPr>
        <w:shd w:val="clear" w:color="auto" w:fill="FFFFFF"/>
        <w:spacing w:after="150" w:line="408" w:lineRule="atLeast"/>
        <w:ind w:firstLine="426"/>
        <w:jc w:val="center"/>
      </w:pPr>
      <w:r>
        <w:rPr>
          <w:rFonts w:ascii="Times New Roman" w:eastAsia="Times New Roman" w:hAnsi="Times New Roman"/>
          <w:b/>
          <w:bCs/>
          <w:sz w:val="24"/>
          <w:szCs w:val="24"/>
          <w:lang w:eastAsia="lt-LT"/>
        </w:rPr>
        <w:t>I SKYRIUS</w:t>
      </w:r>
    </w:p>
    <w:p w14:paraId="20620435" w14:textId="77777777" w:rsidR="00797BC5" w:rsidRDefault="004760AC">
      <w:pPr>
        <w:shd w:val="clear" w:color="auto" w:fill="FFFFFF"/>
        <w:spacing w:after="150" w:line="408" w:lineRule="atLeast"/>
        <w:ind w:firstLine="426"/>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BENDROSIOS NUOSTATOS</w:t>
      </w:r>
    </w:p>
    <w:p w14:paraId="6B481668" w14:textId="77777777" w:rsidR="00797BC5" w:rsidRDefault="00797BC5">
      <w:pPr>
        <w:shd w:val="clear" w:color="auto" w:fill="FFFFFF"/>
        <w:spacing w:after="150" w:line="408" w:lineRule="atLeast"/>
        <w:ind w:firstLine="426"/>
        <w:jc w:val="center"/>
      </w:pPr>
    </w:p>
    <w:p w14:paraId="4790739D" w14:textId="77777777" w:rsidR="00797BC5" w:rsidRDefault="004760AC">
      <w:pPr>
        <w:numPr>
          <w:ilvl w:val="0"/>
          <w:numId w:val="1"/>
        </w:numPr>
        <w:shd w:val="clear" w:color="auto" w:fill="FFFFFF"/>
        <w:tabs>
          <w:tab w:val="left" w:pos="0"/>
        </w:tabs>
        <w:spacing w:after="0" w:line="36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Raseinių r. Betygalos Maironio gimnazijos (toliau – Gimnazijos) mokinių individualios pažangos stebėjimo tvarkos aprašas (toliau Aprašas) parengtas vadovaujantis Lietuvos Respublikos švietimo įstatymo pakeitimo įstatymu (2011 m. kovo 17 d. Nr. XI–1281), Nuosekliojo mokymosi pagal bendrojo ugdymo programas tvarkos aprašu, patvirtintu Lietuvos Respublikos švietimo ir mokslo ministro 2005 m. balandžio 5 d. įsakymu Nr. ISAK – 556, Gerosios mokyklos koncepcija, patvirtinta Lietuvos švietimo ir mokslo ministro 2015 m. gruodžio 21 d. įsakymu Nr. V- 1308 ir gimnazijos vidaus dokumentais bei susitarimais.</w:t>
      </w:r>
    </w:p>
    <w:p w14:paraId="0BB0342A" w14:textId="77777777" w:rsidR="00797BC5" w:rsidRDefault="004760AC">
      <w:pPr>
        <w:numPr>
          <w:ilvl w:val="0"/>
          <w:numId w:val="2"/>
        </w:numPr>
        <w:shd w:val="clear" w:color="auto" w:fill="FFFFFF"/>
        <w:tabs>
          <w:tab w:val="left" w:pos="0"/>
        </w:tabs>
        <w:spacing w:after="0" w:line="36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Aprašu siekiama mokinio individualios pažangos stebėjimo visos mokyklos principu, apimant mokymosi pagalbos prevencines, intervencines ir kompensacines priemones; grįžtamojo ryšio, skatinančio mokytis, teikimo;  tėvų įtraukimo į individualios pažangos aptarimą; mokinio įsivertinimo kultūros ir formuojančio (ugdomojo) vertinimo kultūros puoselėjimo ir reflektavimo gebėjimų ugdymosi. Individualios mokinio pažangos vertinimo stebėjimo tikslas – kurti dialogu grindžiamą mokinio asmenybės brandos, pasiekimų ir pažangos vertinimo sistemą,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veiklos/mokymosi įsivertinimą, ugdantį vidinę mokymosi motyvaciją ir gebėjimą mokytis nuolat kintančioje visuomenėje.</w:t>
      </w:r>
    </w:p>
    <w:p w14:paraId="01CDF8D7" w14:textId="77777777" w:rsidR="00797BC5" w:rsidRDefault="004760AC">
      <w:pPr>
        <w:numPr>
          <w:ilvl w:val="0"/>
          <w:numId w:val="2"/>
        </w:numPr>
        <w:shd w:val="clear" w:color="auto" w:fill="FFFFFF"/>
        <w:tabs>
          <w:tab w:val="left" w:pos="720"/>
        </w:tabs>
        <w:spacing w:after="0" w:line="36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Aprašo paskirtis – nustatyti mokinių individualios pažangos pažinimo, stebėjimo ir pagalbos mokiniui teikimo tvarką Gimnazijoje. Apraše apibrėžiamos individualios mokinių pažangos stebėjimo būdai, sritys. Administracijos, klasių vadovų, mokytojų, tėvų (globėjų) ir mokinių veiklos siekiant asmenybės </w:t>
      </w:r>
      <w:proofErr w:type="spellStart"/>
      <w:r>
        <w:rPr>
          <w:rFonts w:ascii="Times New Roman" w:eastAsia="Times New Roman" w:hAnsi="Times New Roman"/>
          <w:sz w:val="24"/>
          <w:szCs w:val="24"/>
          <w:lang w:eastAsia="lt-LT"/>
        </w:rPr>
        <w:t>ūgties</w:t>
      </w:r>
      <w:proofErr w:type="spellEnd"/>
      <w:r>
        <w:rPr>
          <w:rFonts w:ascii="Times New Roman" w:eastAsia="Times New Roman" w:hAnsi="Times New Roman"/>
          <w:sz w:val="24"/>
          <w:szCs w:val="24"/>
          <w:lang w:eastAsia="lt-LT"/>
        </w:rPr>
        <w:t>. Mokinių individualios pažangos stebėjimas, fiksavimas ir pagalba organizuojama remiantis Gimnazijos bendruomenės narių (mokinių, jų tėvų, globėjų, dalykų mokytojų, švietimo pagalbą teikiančių specialistų, administracijos) bendradarbiavimu.</w:t>
      </w:r>
    </w:p>
    <w:p w14:paraId="55D011D1" w14:textId="77777777" w:rsidR="00797BC5" w:rsidRDefault="00797BC5">
      <w:pPr>
        <w:shd w:val="clear" w:color="auto" w:fill="FFFFFF"/>
        <w:tabs>
          <w:tab w:val="left" w:pos="720"/>
        </w:tabs>
        <w:spacing w:after="0" w:line="360" w:lineRule="auto"/>
        <w:jc w:val="both"/>
        <w:rPr>
          <w:rFonts w:ascii="Times New Roman" w:eastAsia="Times New Roman" w:hAnsi="Times New Roman"/>
          <w:sz w:val="24"/>
          <w:szCs w:val="24"/>
          <w:lang w:eastAsia="lt-LT"/>
        </w:rPr>
      </w:pPr>
    </w:p>
    <w:p w14:paraId="2A48643C" w14:textId="77777777" w:rsidR="00797BC5" w:rsidRDefault="004760AC">
      <w:pPr>
        <w:shd w:val="clear" w:color="auto" w:fill="FFFFFF"/>
        <w:spacing w:before="100" w:after="150" w:line="408" w:lineRule="atLeast"/>
        <w:ind w:left="-360"/>
        <w:jc w:val="center"/>
      </w:pPr>
      <w:r>
        <w:rPr>
          <w:rFonts w:ascii="Times New Roman" w:eastAsia="Times New Roman" w:hAnsi="Times New Roman"/>
          <w:b/>
          <w:bCs/>
          <w:sz w:val="24"/>
          <w:szCs w:val="24"/>
          <w:lang w:eastAsia="lt-LT"/>
        </w:rPr>
        <w:lastRenderedPageBreak/>
        <w:t>II SKYRIUS</w:t>
      </w:r>
    </w:p>
    <w:p w14:paraId="363A0C18" w14:textId="77777777" w:rsidR="00797BC5" w:rsidRDefault="004760AC">
      <w:pPr>
        <w:shd w:val="clear" w:color="auto" w:fill="FFFFFF"/>
        <w:spacing w:after="150" w:line="408" w:lineRule="atLeast"/>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INDIVIDUALIOS MOKINIŲ PAŽANGOS STEBĖJIMO PRINCIPAI, FORMOS IR BŪDAI</w:t>
      </w:r>
    </w:p>
    <w:p w14:paraId="6BEEB455" w14:textId="77777777" w:rsidR="00797BC5" w:rsidRDefault="00797BC5">
      <w:pPr>
        <w:shd w:val="clear" w:color="auto" w:fill="FFFFFF"/>
        <w:spacing w:after="150" w:line="408" w:lineRule="atLeast"/>
        <w:jc w:val="both"/>
      </w:pPr>
    </w:p>
    <w:p w14:paraId="3F8902E3" w14:textId="77777777" w:rsidR="00797BC5" w:rsidRDefault="004760AC">
      <w:pPr>
        <w:pStyle w:val="Sraopastraipa"/>
        <w:numPr>
          <w:ilvl w:val="1"/>
          <w:numId w:val="3"/>
        </w:numPr>
        <w:shd w:val="clear" w:color="auto" w:fill="FFFFFF"/>
        <w:tabs>
          <w:tab w:val="left" w:pos="0"/>
        </w:tabs>
        <w:spacing w:after="0" w:line="36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Individualios pažangos įsivertinimo principai: nuoseklumo – individuali pažanga stebima, fiksuojama, pagalba teikiama nuolat, laikantis veiksmų, priemonių eiliškumo ir ryšio tarp jų;  kryptingumo – kryptingai siekiama ugdyti mokinio asmenybės brandą, gebėjimą įsivertinti savo asmenines galias, formuoti individualius tikslus ir įsivertinti įgytų kompetencijų visumą; veiksmingumo – individualios mokinio pažangos  stebėjimas, fiksavimas, teikiamos pagalbos nuoseklumas, Gimnazijos bendruomenės bendradarbiavimas siekiant kiekvieno mokinio individualios pažangos grindžiamas tinkamais, kolegialiai apsvarstytais ir laiku priimamais sprendimais; tęstinumo – siekiant individualios mokinio pažangos, vadovaujamasi institucijų sąveika ir bendradarbiavimu,  vertinant pažangą, atsižvelgiama į pastangas ir rezultatą, asmenybės socialinę, emocinę, psichinę brandą, pasiektą pokytį individualių asmens savybių, galių ir gebėjimų kontekste.</w:t>
      </w:r>
    </w:p>
    <w:p w14:paraId="0640886C" w14:textId="77777777" w:rsidR="00797BC5" w:rsidRDefault="004760AC">
      <w:pPr>
        <w:numPr>
          <w:ilvl w:val="0"/>
          <w:numId w:val="4"/>
        </w:numPr>
        <w:shd w:val="clear" w:color="auto" w:fill="FFFFFF"/>
        <w:tabs>
          <w:tab w:val="left" w:pos="0"/>
          <w:tab w:val="left" w:pos="709"/>
        </w:tabs>
        <w:spacing w:after="0" w:line="36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Ugdymo procese mokytojas nuolat vertina, o mokinys įsivertina savo pasiekimus ir pažangą. Mokytojas mokinio pasiekimus vertina neformaliuoju ir formaliuoju būdu. Vertinant pripažįstama formaliojo, neformaliojo ir savaiminio mokymosi pasiekimų visuma, kiekvienam mokiniui suteikiamos galimybės pasirodyti kuo geriau.</w:t>
      </w:r>
    </w:p>
    <w:p w14:paraId="74BE556C" w14:textId="77777777" w:rsidR="00797BC5" w:rsidRDefault="004760AC">
      <w:pPr>
        <w:numPr>
          <w:ilvl w:val="0"/>
          <w:numId w:val="4"/>
        </w:numPr>
        <w:shd w:val="clear" w:color="auto" w:fill="FFFFFF"/>
        <w:tabs>
          <w:tab w:val="left" w:pos="0"/>
        </w:tabs>
        <w:spacing w:after="0" w:line="36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Mokinys asmeninius pasiekimus ir jų pokytį, pažangą įsivertina ir/ar reflektuoja. Tam naudojama savistaba, savianalizė, refleksija, individualūs pokalbiai su mokytojais ir klasės vadovu, tėvais. Vertinant individualią mokinio pažangą, derinami visi į(</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)vertinimo būdai, siekiama atskleisti mokinio galias, padėti ugdytis atkaklumą, kryptingumą, nuoseklumą, gebėjimą įveikti sunkumus, ugdyti savigarbą, didžiavimosi savimi ir savo Gimnazija jausmą. Siekiama, kad mokinio įgyjamos kompetencijos ir keliami tikslai atitiktų ir skatintų nuolatinį asmenybės augimą.</w:t>
      </w:r>
    </w:p>
    <w:p w14:paraId="44E0074C" w14:textId="77777777" w:rsidR="00797BC5" w:rsidRDefault="004760AC">
      <w:pPr>
        <w:numPr>
          <w:ilvl w:val="0"/>
          <w:numId w:val="5"/>
        </w:numPr>
        <w:shd w:val="clear" w:color="auto" w:fill="FFFFFF"/>
        <w:tabs>
          <w:tab w:val="left" w:pos="0"/>
        </w:tabs>
        <w:spacing w:after="0" w:line="36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Mokinio individuali pažanga stebima fiksuojant asmenybės ūgtį.</w:t>
      </w:r>
    </w:p>
    <w:p w14:paraId="6184BA36" w14:textId="77777777" w:rsidR="00797BC5" w:rsidRDefault="004760AC">
      <w:pPr>
        <w:numPr>
          <w:ilvl w:val="0"/>
          <w:numId w:val="6"/>
        </w:numPr>
        <w:shd w:val="clear" w:color="auto" w:fill="FFFFFF"/>
        <w:tabs>
          <w:tab w:val="left" w:pos="0"/>
        </w:tabs>
        <w:spacing w:after="0" w:line="360" w:lineRule="auto"/>
        <w:ind w:left="0" w:firstLine="709"/>
        <w:jc w:val="both"/>
      </w:pPr>
      <w:r>
        <w:rPr>
          <w:rFonts w:ascii="Times New Roman" w:eastAsia="Times New Roman" w:hAnsi="Times New Roman"/>
          <w:sz w:val="24"/>
          <w:szCs w:val="24"/>
          <w:lang w:eastAsia="lt-LT"/>
        </w:rPr>
        <w:t>Gimnazijos taikomos pažangos stebėjimo ir vertinimo sritys ir dažnis: individuali mokinio pažanga pamokoje – nuolat; individuali  1–4 klasių mokinių pažanga  kiekvieną dieną, 5–8, I–IV gimnazijos klasės mokinių pažanga kartą per du mėnesius, klasės pažanga – pasibaigus pusmečiui. Gimnazijos mokslo metų pasiekimų pokytis ugdymo srautais  ir visos gimnazijos kiekvienais metais, pasibaigus NMPP, PUPP ir BE.</w:t>
      </w:r>
    </w:p>
    <w:p w14:paraId="3BE88E06" w14:textId="77777777" w:rsidR="00797BC5" w:rsidRDefault="004760AC">
      <w:pPr>
        <w:numPr>
          <w:ilvl w:val="0"/>
          <w:numId w:val="7"/>
        </w:numPr>
        <w:shd w:val="clear" w:color="auto" w:fill="FFFFFF"/>
        <w:tabs>
          <w:tab w:val="left" w:pos="0"/>
        </w:tabs>
        <w:spacing w:after="0" w:line="36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teikia pagalbą: konsultuoja individualiai, per dalykų konsultacijas, esant reikalui, pagal individualų pagalbos teikimo planą, pasitelkdami papildomus specialistus, organizuodami pagalbą mokiniui. Mokymosi pagalbos teikimo dažnumas ir intensyvumas priklauso nuo jos reikalingumo mokiniui ir mokančio mokytojo rekomendacijų.</w:t>
      </w:r>
    </w:p>
    <w:p w14:paraId="639D3EF0" w14:textId="77777777" w:rsidR="00797BC5" w:rsidRDefault="00797BC5">
      <w:pPr>
        <w:shd w:val="clear" w:color="auto" w:fill="FFFFFF"/>
        <w:tabs>
          <w:tab w:val="left" w:pos="0"/>
        </w:tabs>
        <w:spacing w:after="0" w:line="360" w:lineRule="auto"/>
        <w:jc w:val="both"/>
        <w:rPr>
          <w:rFonts w:ascii="Times New Roman" w:eastAsia="Times New Roman" w:hAnsi="Times New Roman"/>
          <w:sz w:val="24"/>
          <w:szCs w:val="24"/>
          <w:lang w:eastAsia="lt-LT"/>
        </w:rPr>
      </w:pPr>
    </w:p>
    <w:p w14:paraId="22847753" w14:textId="77777777" w:rsidR="00797BC5" w:rsidRDefault="004760AC">
      <w:pPr>
        <w:shd w:val="clear" w:color="auto" w:fill="FFFFFF"/>
        <w:spacing w:after="150" w:line="408" w:lineRule="atLeast"/>
        <w:jc w:val="center"/>
      </w:pPr>
      <w:r>
        <w:rPr>
          <w:rFonts w:ascii="Times New Roman" w:eastAsia="Times New Roman" w:hAnsi="Times New Roman"/>
          <w:b/>
          <w:bCs/>
          <w:sz w:val="24"/>
          <w:szCs w:val="24"/>
          <w:lang w:eastAsia="lt-LT"/>
        </w:rPr>
        <w:lastRenderedPageBreak/>
        <w:t>III SKYRIUS</w:t>
      </w:r>
    </w:p>
    <w:p w14:paraId="4EE2617A" w14:textId="77777777" w:rsidR="00797BC5" w:rsidRDefault="004760AC">
      <w:pPr>
        <w:shd w:val="clear" w:color="auto" w:fill="FFFFFF"/>
        <w:spacing w:after="150" w:line="408" w:lineRule="atLeast"/>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INDIVIDUALIOS PAŽANGOS STEBĖJIMAS</w:t>
      </w:r>
    </w:p>
    <w:p w14:paraId="5DC2533F" w14:textId="77777777" w:rsidR="00797BC5" w:rsidRDefault="00797BC5">
      <w:pPr>
        <w:shd w:val="clear" w:color="auto" w:fill="FFFFFF"/>
        <w:spacing w:after="150" w:line="408" w:lineRule="atLeast"/>
        <w:jc w:val="center"/>
      </w:pPr>
    </w:p>
    <w:p w14:paraId="03006E22" w14:textId="77777777" w:rsidR="00797BC5" w:rsidRDefault="004760AC">
      <w:pPr>
        <w:numPr>
          <w:ilvl w:val="0"/>
          <w:numId w:val="8"/>
        </w:numPr>
        <w:shd w:val="clear" w:color="auto" w:fill="FFFFFF"/>
        <w:tabs>
          <w:tab w:val="left" w:pos="0"/>
        </w:tabs>
        <w:spacing w:after="0" w:line="36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Mokinių pažangos stebėsena integrali, grįsta metodinėmis, teorinėmis nuostatomis– integruojamas klasės pažangos stebėjimas, pažanga aptariama klasių valandėlių metu: analizuojamas klasės pažangumas, lankomumas, stebimi pokyčiai. Pokyčių stebėjimas ir analizavimas vykdomas klasės vadovo pasirinkta forma. Mokiniai įtraukiami į sprendimų priėmimą, tarpinių tikslų formulavimą, rezultatų įsivertinimą;  klasės pažanga aptariama mokinių tėvų susirinkimų metu ir Gimnazijos pasitarimuose ne rečiau kaip du kartus per metus.</w:t>
      </w:r>
    </w:p>
    <w:p w14:paraId="428DC473" w14:textId="77777777" w:rsidR="00797BC5" w:rsidRDefault="004760AC">
      <w:pPr>
        <w:numPr>
          <w:ilvl w:val="0"/>
          <w:numId w:val="9"/>
        </w:numPr>
        <w:shd w:val="clear" w:color="auto" w:fill="FFFFFF"/>
        <w:tabs>
          <w:tab w:val="left" w:pos="0"/>
        </w:tabs>
        <w:spacing w:after="0" w:line="360" w:lineRule="auto"/>
        <w:ind w:left="0" w:firstLine="709"/>
        <w:jc w:val="both"/>
      </w:pPr>
      <w:r>
        <w:rPr>
          <w:rFonts w:ascii="Times New Roman" w:eastAsia="Times New Roman" w:hAnsi="Times New Roman"/>
          <w:sz w:val="24"/>
          <w:szCs w:val="24"/>
          <w:lang w:eastAsia="lt-LT"/>
        </w:rPr>
        <w:t xml:space="preserve">Individualios pažangos stebėsena ir fiksavimas klasės vadovo lygmeniu. Klasės vadovas vertina mokinio asmenybės brandą: organizuoja individualius pokalbius su auklėtiniais (pagal poreikį kartu su tėvais, dalykų mokytojais), kurių metu aptariamos mokinių mokymosi sėkmės ir nesėkmės, savijauta gimnazijoje, elgesys, lūkesčiai. Pokalbio rezultatas – sudarytas mokinio individualios pažangos stebėsenos lapas, kuriame mokinys išsikelia asmeninio tobulėjimo tikslą pusmečiui, nusimato priemones bei pagalbos būdus plano įgyvendinimui; klasės vadovas ne rečiau kaip kartą per du mėnesius su mokiniu peržiūri individualios pažangos planą, aptaria, kaip sekasi įgyvendinti išsikeltus tikslus ir visą informaciją fiksuoja pastabose. Individualios pažangos dokumentai saugomi Google diske. Pusmečio pabaigoje mokiniai su klasių vadovais aptaria akademinius pasiekimus, kaip pavyko įgyvendinti individualios pažangos suplanuotus tikslus. </w:t>
      </w:r>
    </w:p>
    <w:p w14:paraId="53B64F2A" w14:textId="77777777" w:rsidR="00797BC5" w:rsidRDefault="004760AC">
      <w:pPr>
        <w:numPr>
          <w:ilvl w:val="0"/>
          <w:numId w:val="9"/>
        </w:numPr>
        <w:shd w:val="clear" w:color="auto" w:fill="FFFFFF"/>
        <w:tabs>
          <w:tab w:val="left" w:pos="0"/>
        </w:tabs>
        <w:spacing w:after="0" w:line="408" w:lineRule="atLeast"/>
        <w:ind w:left="0" w:firstLine="709"/>
        <w:jc w:val="both"/>
      </w:pPr>
      <w:r>
        <w:rPr>
          <w:rFonts w:ascii="Times New Roman" w:eastAsia="Times New Roman" w:hAnsi="Times New Roman"/>
          <w:sz w:val="24"/>
          <w:szCs w:val="24"/>
          <w:lang w:eastAsia="lt-LT"/>
        </w:rPr>
        <w:t>Individualios pažangos stebėsena mokinio lygmeniu: mokinys realiai dalyvauja savo pažangos stebėsenoje demonstruodamas ne tik fiksavimo, bet ir įsivertinimo gebėjimus: planuodamas ir pildydamas asmeninės pažangos lapą, vykdydamas asmeninės pažangos stebėseną. Kiekvienas Gimnazijos mokinys  įsivertina savo galias.</w:t>
      </w:r>
    </w:p>
    <w:p w14:paraId="1407D182" w14:textId="77777777" w:rsidR="00797BC5" w:rsidRDefault="004760AC">
      <w:pPr>
        <w:numPr>
          <w:ilvl w:val="0"/>
          <w:numId w:val="9"/>
        </w:numPr>
        <w:shd w:val="clear" w:color="auto" w:fill="FFFFFF"/>
        <w:tabs>
          <w:tab w:val="left" w:pos="0"/>
        </w:tabs>
        <w:spacing w:after="0" w:line="408" w:lineRule="atLeast"/>
        <w:ind w:left="0" w:firstLine="709"/>
        <w:jc w:val="both"/>
      </w:pPr>
      <w:r>
        <w:rPr>
          <w:rFonts w:ascii="Times New Roman" w:eastAsia="Times New Roman" w:hAnsi="Times New Roman"/>
          <w:sz w:val="24"/>
          <w:szCs w:val="24"/>
          <w:lang w:eastAsia="lt-LT"/>
        </w:rPr>
        <w:t xml:space="preserve"> Individualios pažangos stebėsena Gimnazijos lygmeniu: Gimnazijos Vaiko gerovės komisija analizuoja asmenybės </w:t>
      </w:r>
      <w:proofErr w:type="spellStart"/>
      <w:r>
        <w:rPr>
          <w:rFonts w:ascii="Times New Roman" w:eastAsia="Times New Roman" w:hAnsi="Times New Roman"/>
          <w:sz w:val="24"/>
          <w:szCs w:val="24"/>
          <w:lang w:eastAsia="lt-LT"/>
        </w:rPr>
        <w:t>ūgties</w:t>
      </w:r>
      <w:proofErr w:type="spellEnd"/>
      <w:r>
        <w:rPr>
          <w:rFonts w:ascii="Times New Roman" w:eastAsia="Times New Roman" w:hAnsi="Times New Roman"/>
          <w:sz w:val="24"/>
          <w:szCs w:val="24"/>
          <w:lang w:eastAsia="lt-LT"/>
        </w:rPr>
        <w:t xml:space="preserve">, mokymosi aplinkos, besimokančios bendruomenės ir kitus aspektus, ieškodama naujų galimybių, problemų sprendimo būdų ir telkdama reikiamus žmogiškuosius ir materialinius išteklius, o esant reikalui – tarpinstitucinį bendradarbiavimą , teikiant individualią pagalbą mokiniui. Tėvai (globėjai, rūpintojai) domisi ugdymo procesu, vaiko rezultatais Gimnazijoje. Ne rečiau kaip du kartus per metus lankosi tėvų susirinkimuose, pagal poreikį atvyksta į VGK posėdžius, stebi pasiekimus elektroniniame dienyne, Google diske, bendradarbiauja su klasės vadovu, Gimnazijos švietimo pagalbos specialistais ir administracija, siekdami vaiko asmenybės </w:t>
      </w:r>
      <w:proofErr w:type="spellStart"/>
      <w:r>
        <w:rPr>
          <w:rFonts w:ascii="Times New Roman" w:eastAsia="Times New Roman" w:hAnsi="Times New Roman"/>
          <w:sz w:val="24"/>
          <w:szCs w:val="24"/>
          <w:lang w:eastAsia="lt-LT"/>
        </w:rPr>
        <w:t>ūgties</w:t>
      </w:r>
      <w:proofErr w:type="spellEnd"/>
      <w:r>
        <w:rPr>
          <w:rFonts w:ascii="Times New Roman" w:eastAsia="Times New Roman" w:hAnsi="Times New Roman"/>
          <w:sz w:val="24"/>
          <w:szCs w:val="24"/>
          <w:lang w:eastAsia="lt-LT"/>
        </w:rPr>
        <w:t>.</w:t>
      </w:r>
    </w:p>
    <w:p w14:paraId="0AFD1423" w14:textId="77777777" w:rsidR="00797BC5" w:rsidRDefault="004760AC">
      <w:pPr>
        <w:numPr>
          <w:ilvl w:val="0"/>
          <w:numId w:val="10"/>
        </w:numPr>
        <w:shd w:val="clear" w:color="auto" w:fill="FFFFFF"/>
        <w:tabs>
          <w:tab w:val="left" w:pos="0"/>
        </w:tabs>
        <w:spacing w:after="0" w:line="408" w:lineRule="atLeast"/>
        <w:ind w:left="0" w:firstLine="709"/>
        <w:jc w:val="both"/>
      </w:pPr>
      <w:r>
        <w:rPr>
          <w:rFonts w:ascii="Times New Roman" w:eastAsia="Times New Roman" w:hAnsi="Times New Roman"/>
          <w:bCs/>
          <w:sz w:val="24"/>
          <w:szCs w:val="24"/>
          <w:lang w:eastAsia="lt-LT"/>
        </w:rPr>
        <w:t>Dalyko mokytojų veikla. M</w:t>
      </w:r>
      <w:r>
        <w:rPr>
          <w:rFonts w:ascii="Times New Roman" w:eastAsia="Times New Roman" w:hAnsi="Times New Roman"/>
          <w:sz w:val="24"/>
          <w:szCs w:val="24"/>
          <w:lang w:eastAsia="lt-LT"/>
        </w:rPr>
        <w:t>okinių mokymo(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xml:space="preserve">) ir individualios pažangos fiksavimo, stebėjimo ir vertinimo organizaciniai principai: Gimnazijos ugdymo procese derinamas </w:t>
      </w:r>
      <w:r>
        <w:rPr>
          <w:rFonts w:ascii="Times New Roman" w:eastAsia="Times New Roman" w:hAnsi="Times New Roman"/>
          <w:sz w:val="24"/>
          <w:szCs w:val="24"/>
          <w:lang w:eastAsia="lt-LT"/>
        </w:rPr>
        <w:lastRenderedPageBreak/>
        <w:t>formuojamasis, diagnostinis ir apibendrinamasis vertinimas, efektyvaus grįžtamojo ryšio, įsivertinimo ir refleksijos kultūra. Metų pradžioje įvertina mokinių žinias ir gebėjimus. Pirminį pasiekimų lygį nustato iš žinių kartojimo, stebėjimo, vaiko pažinimo. Fiksavimo būdą pasirenka individualiai. Vykdo nuolatinę mokinių mokymosi pamokoje ir namų darbų atlikimo stebėseną, kuri fiksuojama mokytojo užrašuose arba kitu mokytojo pasirinktu būdu, teikiant reguliarų grįžtamąjį ryšį; naudodamas išmokimo stebėjimo, mokinių vertinimo (pamokos pradžioje ir pabaigoje) rezultatus, nustato individualios pažangos pokytį, koreguoja tolesnį mokymosi procesą; prieš mokymą ir mokymo procese organizuoja pasitikrinamuosius darbus (kontroliniai darbai, testai, diktantai, kūrybiniai darbai ir kt. vertinimo užduotys), kurie parodo tam tikro laikotarpio pasiekimus; diagnostinio vertinimo informacija remiasi analizuodamas mokinių individualią pažangą ir poreikius, keldamas tolesnius mokymo(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tikslus;  pusmečio pradžioje kartu su mokiniu numato mokymo(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lūkesčius, išsikelia tikslus, kurių sieks per pusmetį. Pusmečio pabaigoje aptaria, kaip pavyko įgyvendinti numatytus mokymo(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lūkesčius, išsikeltus tikslus. Išanalizuoja mokinių mokymosi pasiekimus ir individualią pažangą, numato tolesnio mokymosi galimybes; nacionalinių mokinių pasiekimų ir kitų stebėjimo įrankių (kontroliniai darbai, testai, diktantai, kūrybiniai darbai ir kt. vertinimo užduotys) rezultatų pagalba įvertina mokinių padarytą pažangą, su mokiniu aptaria, kaip pavyko įgyvendinti numatytus mokymo(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lūkesčius, išsikeltus tikslus; suteikia individualią mokymosi pagalbą (pamokos-konsultacijos) mokiniams, turintiems specialiųjų ugdymosi poreikių, siekdamas gerinti mokymosi pažangą ir pasiekimus.</w:t>
      </w:r>
    </w:p>
    <w:p w14:paraId="29FA4720" w14:textId="77777777" w:rsidR="00797BC5" w:rsidRDefault="00797BC5">
      <w:pPr>
        <w:shd w:val="clear" w:color="auto" w:fill="FFFFFF"/>
        <w:tabs>
          <w:tab w:val="left" w:pos="0"/>
        </w:tabs>
        <w:spacing w:after="0" w:line="408" w:lineRule="atLeast"/>
        <w:ind w:left="709"/>
        <w:jc w:val="both"/>
      </w:pPr>
    </w:p>
    <w:p w14:paraId="01876A40" w14:textId="77777777" w:rsidR="00797BC5" w:rsidRDefault="004760AC">
      <w:pPr>
        <w:shd w:val="clear" w:color="auto" w:fill="FFFFFF"/>
        <w:spacing w:after="150" w:line="408" w:lineRule="atLeast"/>
        <w:jc w:val="center"/>
      </w:pPr>
      <w:r>
        <w:rPr>
          <w:rFonts w:ascii="Times New Roman" w:eastAsia="Times New Roman" w:hAnsi="Times New Roman"/>
          <w:b/>
          <w:bCs/>
          <w:sz w:val="24"/>
          <w:szCs w:val="24"/>
          <w:lang w:eastAsia="lt-LT"/>
        </w:rPr>
        <w:t>IV SKYRIUS</w:t>
      </w:r>
    </w:p>
    <w:p w14:paraId="4303C1A3" w14:textId="77777777" w:rsidR="00797BC5" w:rsidRDefault="004760AC">
      <w:pPr>
        <w:shd w:val="clear" w:color="auto" w:fill="FFFFFF"/>
        <w:spacing w:after="150" w:line="408" w:lineRule="atLeast"/>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BAIGIAMOSIOS NUOSTATOS</w:t>
      </w:r>
    </w:p>
    <w:p w14:paraId="02286063" w14:textId="77777777" w:rsidR="00797BC5" w:rsidRDefault="00797BC5">
      <w:pPr>
        <w:shd w:val="clear" w:color="auto" w:fill="FFFFFF"/>
        <w:spacing w:after="150" w:line="408" w:lineRule="atLeast"/>
        <w:jc w:val="center"/>
      </w:pPr>
    </w:p>
    <w:p w14:paraId="6206708F" w14:textId="77777777" w:rsidR="00797BC5" w:rsidRDefault="004760AC">
      <w:pPr>
        <w:pStyle w:val="Sraopastraipa"/>
        <w:numPr>
          <w:ilvl w:val="0"/>
          <w:numId w:val="10"/>
        </w:numPr>
        <w:shd w:val="clear" w:color="auto" w:fill="FFFFFF"/>
        <w:tabs>
          <w:tab w:val="left" w:pos="0"/>
        </w:tabs>
        <w:spacing w:before="100" w:after="100" w:line="36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Gimnazijos bendruomenė, siekdama kiekvieno mokinio individualios pažangos, bendradarbiauja ir veikia kolegialiai. Kiekvieno mokinio mokymosi procesas Gimnazijoje nuolat stebimas, siekiant laiku pastebėti mokinius, kurių pasiekimai žemi, ir nustatyti tokių pasiekimų priežastis. Mokydamiesi vertinti save, mokiniai tobulina kritinio mąstymo įgūdžius, analizuoja individualią pažangą, numato tolimesnius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uždavinius, ugdo mokymąsi visą gyvenimą.</w:t>
      </w:r>
    </w:p>
    <w:p w14:paraId="2C18F971" w14:textId="77777777" w:rsidR="00797BC5" w:rsidRDefault="004760AC">
      <w:pPr>
        <w:shd w:val="clear" w:color="auto" w:fill="FFFFFF"/>
        <w:spacing w:after="150" w:line="408" w:lineRule="atLeast"/>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____________________________</w:t>
      </w:r>
    </w:p>
    <w:p w14:paraId="55262636" w14:textId="77777777" w:rsidR="00797BC5" w:rsidRDefault="00797BC5">
      <w:pPr>
        <w:jc w:val="both"/>
        <w:rPr>
          <w:rFonts w:ascii="Times New Roman" w:hAnsi="Times New Roman"/>
          <w:sz w:val="24"/>
          <w:szCs w:val="24"/>
        </w:rPr>
      </w:pPr>
    </w:p>
    <w:p w14:paraId="3394CE5E" w14:textId="77777777" w:rsidR="00797BC5" w:rsidRDefault="00797BC5">
      <w:pPr>
        <w:jc w:val="both"/>
        <w:rPr>
          <w:rFonts w:ascii="Times New Roman" w:hAnsi="Times New Roman"/>
          <w:sz w:val="24"/>
          <w:szCs w:val="24"/>
        </w:rPr>
      </w:pPr>
    </w:p>
    <w:p w14:paraId="6EBDC370" w14:textId="77777777" w:rsidR="00797BC5" w:rsidRDefault="00797BC5">
      <w:pPr>
        <w:jc w:val="both"/>
        <w:rPr>
          <w:rFonts w:ascii="Times New Roman" w:hAnsi="Times New Roman"/>
          <w:sz w:val="24"/>
          <w:szCs w:val="24"/>
        </w:rPr>
      </w:pPr>
    </w:p>
    <w:p w14:paraId="00FF90FC" w14:textId="77777777" w:rsidR="00797BC5" w:rsidRDefault="00797BC5">
      <w:pPr>
        <w:jc w:val="both"/>
        <w:rPr>
          <w:rFonts w:ascii="Times New Roman" w:hAnsi="Times New Roman"/>
          <w:sz w:val="24"/>
          <w:szCs w:val="24"/>
        </w:rPr>
      </w:pPr>
    </w:p>
    <w:sectPr w:rsidR="00797BC5">
      <w:pgSz w:w="11906" w:h="16838"/>
      <w:pgMar w:top="993"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364A" w14:textId="77777777" w:rsidR="004E55DC" w:rsidRDefault="004E55DC">
      <w:pPr>
        <w:spacing w:after="0" w:line="240" w:lineRule="auto"/>
      </w:pPr>
      <w:r>
        <w:separator/>
      </w:r>
    </w:p>
  </w:endnote>
  <w:endnote w:type="continuationSeparator" w:id="0">
    <w:p w14:paraId="50ECA04E" w14:textId="77777777" w:rsidR="004E55DC" w:rsidRDefault="004E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BAB5" w14:textId="77777777" w:rsidR="004E55DC" w:rsidRDefault="004E55DC">
      <w:pPr>
        <w:spacing w:after="0" w:line="240" w:lineRule="auto"/>
      </w:pPr>
      <w:r>
        <w:rPr>
          <w:color w:val="000000"/>
        </w:rPr>
        <w:separator/>
      </w:r>
    </w:p>
  </w:footnote>
  <w:footnote w:type="continuationSeparator" w:id="0">
    <w:p w14:paraId="63402A75" w14:textId="77777777" w:rsidR="004E55DC" w:rsidRDefault="004E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219"/>
    <w:multiLevelType w:val="multilevel"/>
    <w:tmpl w:val="34A403F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BE1D98"/>
    <w:multiLevelType w:val="multilevel"/>
    <w:tmpl w:val="FB8CCD10"/>
    <w:lvl w:ilvl="0">
      <w:start w:val="5"/>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B1737A"/>
    <w:multiLevelType w:val="multilevel"/>
    <w:tmpl w:val="A97C7F5C"/>
    <w:lvl w:ilvl="0">
      <w:start w:val="15"/>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267E94"/>
    <w:multiLevelType w:val="multilevel"/>
    <w:tmpl w:val="82FC8D68"/>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072858"/>
    <w:multiLevelType w:val="multilevel"/>
    <w:tmpl w:val="CA466A1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E0851AD"/>
    <w:multiLevelType w:val="multilevel"/>
    <w:tmpl w:val="36606450"/>
    <w:lvl w:ilvl="0">
      <w:start w:val="5"/>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8DF07B6"/>
    <w:multiLevelType w:val="multilevel"/>
    <w:tmpl w:val="15523DD2"/>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93901D4"/>
    <w:multiLevelType w:val="multilevel"/>
    <w:tmpl w:val="B89E382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0DD2764"/>
    <w:multiLevelType w:val="multilevel"/>
    <w:tmpl w:val="C54EBA80"/>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C633DC9"/>
    <w:multiLevelType w:val="multilevel"/>
    <w:tmpl w:val="10CA81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42187270">
    <w:abstractNumId w:val="9"/>
  </w:num>
  <w:num w:numId="2" w16cid:durableId="1861157702">
    <w:abstractNumId w:val="7"/>
  </w:num>
  <w:num w:numId="3" w16cid:durableId="1266228725">
    <w:abstractNumId w:val="1"/>
  </w:num>
  <w:num w:numId="4" w16cid:durableId="1498767848">
    <w:abstractNumId w:val="5"/>
  </w:num>
  <w:num w:numId="5" w16cid:durableId="1080709465">
    <w:abstractNumId w:val="4"/>
  </w:num>
  <w:num w:numId="6" w16cid:durableId="1812822928">
    <w:abstractNumId w:val="0"/>
  </w:num>
  <w:num w:numId="7" w16cid:durableId="1853570824">
    <w:abstractNumId w:val="6"/>
  </w:num>
  <w:num w:numId="8" w16cid:durableId="260843455">
    <w:abstractNumId w:val="8"/>
  </w:num>
  <w:num w:numId="9" w16cid:durableId="1715422453">
    <w:abstractNumId w:val="3"/>
  </w:num>
  <w:num w:numId="10" w16cid:durableId="61224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C5"/>
    <w:rsid w:val="004760AC"/>
    <w:rsid w:val="004E55DC"/>
    <w:rsid w:val="00797BC5"/>
    <w:rsid w:val="0096189B"/>
    <w:rsid w:val="00A03A37"/>
    <w:rsid w:val="00BC63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FF4C"/>
  <w15:docId w15:val="{6EC3CB58-6380-45A8-AA21-CFA6D0A0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pPr>
      <w:spacing w:before="100" w:after="100" w:line="240" w:lineRule="auto"/>
    </w:pPr>
    <w:rPr>
      <w:rFonts w:ascii="Times New Roman" w:eastAsia="Times New Roman" w:hAnsi="Times New Roman"/>
      <w:sz w:val="24"/>
      <w:szCs w:val="24"/>
      <w:lang w:eastAsia="lt-LT"/>
    </w:rPr>
  </w:style>
  <w:style w:type="character" w:styleId="Grietas">
    <w:name w:val="Strong"/>
    <w:basedOn w:val="Numatytasispastraiposriftas"/>
    <w:rPr>
      <w:b/>
      <w:bCs/>
    </w:rPr>
  </w:style>
  <w:style w:type="character" w:styleId="Hipersaitas">
    <w:name w:val="Hyperlink"/>
    <w:basedOn w:val="Numatytasispastraiposriftas"/>
    <w:rPr>
      <w:color w:val="0000FF"/>
      <w:u w:val="single"/>
    </w:rPr>
  </w:style>
  <w:style w:type="paragraph" w:styleId="Sraopastraipa">
    <w:name w:val="List Paragraph"/>
    <w:basedOn w:val="prastasi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6613</Words>
  <Characters>3770</Characters>
  <Application>Microsoft Office Word</Application>
  <DocSecurity>0</DocSecurity>
  <Lines>31</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Tomas Bersėnas</cp:lastModifiedBy>
  <cp:revision>4</cp:revision>
  <dcterms:created xsi:type="dcterms:W3CDTF">2021-12-31T12:44:00Z</dcterms:created>
  <dcterms:modified xsi:type="dcterms:W3CDTF">2023-01-23T06:30:00Z</dcterms:modified>
</cp:coreProperties>
</file>